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C3" w:rsidRDefault="008B68C3" w:rsidP="00360C1D">
      <w:pPr>
        <w:spacing w:line="276" w:lineRule="auto"/>
        <w:rPr>
          <w:u w:val="thick"/>
        </w:rPr>
      </w:pPr>
    </w:p>
    <w:p w:rsidR="00046B61" w:rsidRDefault="00046B61" w:rsidP="00360C1D">
      <w:pPr>
        <w:spacing w:line="276" w:lineRule="auto"/>
        <w:rPr>
          <w:u w:val="thick"/>
        </w:rPr>
      </w:pPr>
      <w:r w:rsidRPr="00046B61">
        <w:rPr>
          <w:u w:val="thick"/>
        </w:rPr>
        <w:t>Membership Information</w:t>
      </w:r>
    </w:p>
    <w:p w:rsidR="008B68C3" w:rsidRPr="008B68C3" w:rsidRDefault="008B68C3" w:rsidP="00360C1D">
      <w:pPr>
        <w:spacing w:line="276" w:lineRule="auto"/>
        <w:rPr>
          <w:sz w:val="16"/>
          <w:szCs w:val="16"/>
          <w:u w:val="thick"/>
        </w:rPr>
      </w:pPr>
    </w:p>
    <w:p w:rsidR="00D8016E" w:rsidRDefault="00896573" w:rsidP="008B68C3">
      <w:pPr>
        <w:spacing w:line="276" w:lineRule="auto"/>
        <w:ind w:left="270"/>
      </w:pPr>
      <w:r w:rsidRPr="000A10EF">
        <w:t>The Harrington Park Historical Soc</w:t>
      </w:r>
      <w:r w:rsidR="008E0C50">
        <w:t>iety's Mission Statement reads:</w:t>
      </w:r>
    </w:p>
    <w:p w:rsidR="008E0C50" w:rsidRPr="008B68C3" w:rsidRDefault="008E0C50" w:rsidP="00360C1D">
      <w:pPr>
        <w:spacing w:line="276" w:lineRule="auto"/>
      </w:pPr>
    </w:p>
    <w:p w:rsidR="008B68C3" w:rsidRDefault="00896573" w:rsidP="008B68C3">
      <w:pPr>
        <w:ind w:left="720"/>
        <w:rPr>
          <w:sz w:val="28"/>
          <w:szCs w:val="28"/>
        </w:rPr>
      </w:pPr>
      <w:r w:rsidRPr="008B68C3">
        <w:rPr>
          <w:sz w:val="28"/>
          <w:szCs w:val="28"/>
        </w:rPr>
        <w:t>The pur</w:t>
      </w:r>
      <w:r w:rsidR="00D8016E" w:rsidRPr="008B68C3">
        <w:rPr>
          <w:sz w:val="28"/>
          <w:szCs w:val="28"/>
        </w:rPr>
        <w:t xml:space="preserve">pose of this organization is to </w:t>
      </w:r>
      <w:r w:rsidRPr="008B68C3">
        <w:rPr>
          <w:sz w:val="28"/>
          <w:szCs w:val="28"/>
        </w:rPr>
        <w:t>discover,</w:t>
      </w:r>
      <w:r w:rsidR="00D8016E" w:rsidRPr="008B68C3">
        <w:rPr>
          <w:sz w:val="28"/>
          <w:szCs w:val="28"/>
        </w:rPr>
        <w:t xml:space="preserve"> </w:t>
      </w:r>
      <w:r w:rsidRPr="008B68C3">
        <w:rPr>
          <w:sz w:val="28"/>
          <w:szCs w:val="28"/>
        </w:rPr>
        <w:t xml:space="preserve">conserve, and make more widely </w:t>
      </w:r>
    </w:p>
    <w:p w:rsidR="00D8016E" w:rsidRPr="008B68C3" w:rsidRDefault="00896573" w:rsidP="008B68C3">
      <w:pPr>
        <w:ind w:left="720"/>
        <w:rPr>
          <w:sz w:val="28"/>
          <w:szCs w:val="28"/>
        </w:rPr>
      </w:pPr>
      <w:proofErr w:type="gramStart"/>
      <w:r w:rsidRPr="008B68C3">
        <w:rPr>
          <w:sz w:val="28"/>
          <w:szCs w:val="28"/>
        </w:rPr>
        <w:t>known</w:t>
      </w:r>
      <w:proofErr w:type="gramEnd"/>
      <w:r w:rsidRPr="008B68C3">
        <w:rPr>
          <w:sz w:val="28"/>
          <w:szCs w:val="28"/>
        </w:rPr>
        <w:t xml:space="preserve"> the history of Harrington Park, New Jersey, and its setting within the region.</w:t>
      </w:r>
    </w:p>
    <w:p w:rsidR="00360C1D" w:rsidRPr="008B68C3" w:rsidRDefault="00360C1D" w:rsidP="00360C1D">
      <w:pPr>
        <w:spacing w:line="276" w:lineRule="auto"/>
      </w:pPr>
    </w:p>
    <w:p w:rsidR="00A3581B" w:rsidRDefault="00360C1D" w:rsidP="008B68C3">
      <w:pPr>
        <w:spacing w:line="276" w:lineRule="auto"/>
        <w:ind w:left="270" w:hanging="270"/>
      </w:pPr>
      <w:r w:rsidRPr="008B68C3">
        <w:t xml:space="preserve">     </w:t>
      </w:r>
      <w:r w:rsidR="00896573" w:rsidRPr="008B68C3">
        <w:t xml:space="preserve">In addition to carrying out its stated Mission, the Society conducts ten general meetings </w:t>
      </w:r>
      <w:r w:rsidR="00D8016E" w:rsidRPr="008B68C3">
        <w:t xml:space="preserve">a year, from September to June. </w:t>
      </w:r>
      <w:r w:rsidR="00896573" w:rsidRPr="008B68C3">
        <w:t xml:space="preserve">The meetings have a guest speaker </w:t>
      </w:r>
      <w:r w:rsidR="00D8016E" w:rsidRPr="008B68C3">
        <w:t>on</w:t>
      </w:r>
      <w:r w:rsidR="00896573" w:rsidRPr="008B68C3">
        <w:t xml:space="preserve"> local, regional, or history at-large topics – or vis</w:t>
      </w:r>
      <w:r w:rsidR="00D8016E" w:rsidRPr="008B68C3">
        <w:t xml:space="preserve">its to nearby historic sites, </w:t>
      </w:r>
      <w:r w:rsidR="00896573" w:rsidRPr="008B68C3">
        <w:t>followed by refreshments and much good conversation. We encourage participatio</w:t>
      </w:r>
      <w:r w:rsidR="00D8016E" w:rsidRPr="008B68C3">
        <w:t xml:space="preserve">n in the Society, and have many </w:t>
      </w:r>
      <w:r w:rsidR="00896573" w:rsidRPr="008B68C3">
        <w:t xml:space="preserve">volunteer opportunities available for our members. Meetings are held </w:t>
      </w:r>
      <w:r w:rsidR="000A10EF" w:rsidRPr="008B68C3">
        <w:t xml:space="preserve">the first Monday of every month </w:t>
      </w:r>
      <w:r w:rsidR="00896573" w:rsidRPr="008B68C3">
        <w:t>(September</w:t>
      </w:r>
      <w:r w:rsidR="00896573" w:rsidRPr="008B68C3">
        <w:rPr>
          <w:position w:val="10"/>
        </w:rPr>
        <w:t>*</w:t>
      </w:r>
      <w:r w:rsidR="00896573" w:rsidRPr="008B68C3">
        <w:t xml:space="preserve">- June) at 7:30 P.M. in the Quantmeyer meeting </w:t>
      </w:r>
    </w:p>
    <w:p w:rsidR="00A3581B" w:rsidRDefault="00896573" w:rsidP="00A3581B">
      <w:pPr>
        <w:spacing w:line="276" w:lineRule="auto"/>
        <w:ind w:left="270"/>
      </w:pPr>
      <w:proofErr w:type="gramStart"/>
      <w:r w:rsidRPr="008B68C3">
        <w:t>room</w:t>
      </w:r>
      <w:proofErr w:type="gramEnd"/>
      <w:r w:rsidRPr="008B68C3">
        <w:t xml:space="preserve"> of the Harrington Park Library. For more information, please contact our President, Gerri Gibney </w:t>
      </w:r>
    </w:p>
    <w:p w:rsidR="00D8016E" w:rsidRPr="008B68C3" w:rsidRDefault="00896573" w:rsidP="00A3581B">
      <w:pPr>
        <w:spacing w:line="276" w:lineRule="auto"/>
        <w:ind w:left="270"/>
      </w:pPr>
      <w:proofErr w:type="gramStart"/>
      <w:r w:rsidRPr="008B68C3">
        <w:t>at</w:t>
      </w:r>
      <w:proofErr w:type="gramEnd"/>
      <w:r w:rsidRPr="008B68C3">
        <w:t xml:space="preserve"> 201-76</w:t>
      </w:r>
      <w:r w:rsidR="000A10EF" w:rsidRPr="008B68C3">
        <w:t xml:space="preserve">8-2615 or Membership Secretary, </w:t>
      </w:r>
      <w:r w:rsidRPr="008B68C3">
        <w:t xml:space="preserve">Karen Goddard at 201- 666-0566.                                      </w:t>
      </w:r>
    </w:p>
    <w:p w:rsidR="00D8016E" w:rsidRPr="008B68C3" w:rsidRDefault="000A10EF" w:rsidP="000A10EF">
      <w:pPr>
        <w:ind w:left="270" w:hanging="270"/>
        <w:rPr>
          <w:i/>
        </w:rPr>
      </w:pPr>
      <w:r w:rsidRPr="008B68C3">
        <w:rPr>
          <w:i/>
        </w:rPr>
        <w:tab/>
      </w:r>
      <w:r w:rsidRPr="00F85EA0">
        <w:rPr>
          <w:i/>
          <w:color w:val="FF0000"/>
        </w:rPr>
        <w:t xml:space="preserve"> * </w:t>
      </w:r>
      <w:r w:rsidR="00896573" w:rsidRPr="00F85EA0">
        <w:rPr>
          <w:i/>
          <w:color w:val="FF0000"/>
        </w:rPr>
        <w:t>In September, the 1</w:t>
      </w:r>
      <w:r w:rsidR="00D8016E" w:rsidRPr="00F85EA0">
        <w:rPr>
          <w:i/>
          <w:color w:val="FF0000"/>
          <w:position w:val="10"/>
          <w:vertAlign w:val="superscript"/>
        </w:rPr>
        <w:t>st</w:t>
      </w:r>
      <w:r w:rsidR="00D8016E" w:rsidRPr="00F85EA0">
        <w:rPr>
          <w:i/>
          <w:color w:val="FF0000"/>
          <w:position w:val="10"/>
        </w:rPr>
        <w:t xml:space="preserve"> </w:t>
      </w:r>
      <w:r w:rsidR="00896573" w:rsidRPr="00F85EA0">
        <w:rPr>
          <w:i/>
          <w:color w:val="FF0000"/>
        </w:rPr>
        <w:t>Monday</w:t>
      </w:r>
      <w:r w:rsidR="00896573" w:rsidRPr="008B68C3">
        <w:rPr>
          <w:i/>
        </w:rPr>
        <w:t xml:space="preserve"> after Labor Day.</w:t>
      </w:r>
    </w:p>
    <w:p w:rsidR="000A10EF" w:rsidRPr="00BA6DE3" w:rsidRDefault="008B68C3" w:rsidP="000A10EF">
      <w:pPr>
        <w:ind w:left="270" w:hanging="270"/>
      </w:pPr>
      <w:r>
        <w:t xml:space="preserve"> </w:t>
      </w:r>
    </w:p>
    <w:p w:rsidR="00360C1D" w:rsidRDefault="000C02D4" w:rsidP="00D8016E">
      <w:pPr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pict>
          <v:line id="Straight Connector 2" o:spid="_x0000_s1026" style="position:absolute;z-index:251659264;visibility:visible;mso-width-relative:margin" from="-26.95pt,5.25pt" to="585.0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" strokecolor="black [3213]" strokeweight="2pt">
            <v:shadow on="t" opacity="24903f" origin=",.5" offset="0,.55556mm"/>
          </v:line>
        </w:pict>
      </w:r>
    </w:p>
    <w:p w:rsidR="008B68C3" w:rsidRPr="008B68C3" w:rsidRDefault="008B68C3" w:rsidP="000A10EF">
      <w:pPr>
        <w:spacing w:line="276" w:lineRule="auto"/>
        <w:jc w:val="center"/>
        <w:rPr>
          <w:rFonts w:ascii="Times" w:hAnsi="Times" w:cs="Times"/>
          <w:b/>
          <w:color w:val="000000"/>
          <w:sz w:val="16"/>
          <w:szCs w:val="16"/>
        </w:rPr>
      </w:pPr>
    </w:p>
    <w:p w:rsidR="00360C1D" w:rsidRDefault="00CC4757" w:rsidP="000A10EF">
      <w:pPr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2019</w:t>
      </w:r>
      <w:r w:rsidR="00F85EA0">
        <w:rPr>
          <w:rFonts w:ascii="Times" w:hAnsi="Times" w:cs="Times"/>
          <w:b/>
          <w:color w:val="000000"/>
          <w:sz w:val="28"/>
          <w:szCs w:val="28"/>
        </w:rPr>
        <w:t xml:space="preserve"> – 20</w:t>
      </w: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20</w:t>
      </w:r>
      <w:r w:rsidR="00465967">
        <w:rPr>
          <w:rFonts w:ascii="Times" w:hAnsi="Times" w:cs="Times"/>
          <w:b/>
          <w:color w:val="000000"/>
          <w:sz w:val="28"/>
          <w:szCs w:val="28"/>
        </w:rPr>
        <w:t xml:space="preserve"> MEMBERSHIP APPLICATION</w:t>
      </w:r>
    </w:p>
    <w:p w:rsidR="00360C1D" w:rsidRDefault="00465967" w:rsidP="000A10EF">
      <w:pPr>
        <w:spacing w:line="276" w:lineRule="auto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Membership is open to all who are interested in the aims of the Society.</w:t>
      </w:r>
    </w:p>
    <w:p w:rsidR="00BA6DE3" w:rsidRPr="00BA6DE3" w:rsidRDefault="00BA6DE3" w:rsidP="000A10EF">
      <w:pPr>
        <w:spacing w:line="276" w:lineRule="auto"/>
        <w:jc w:val="center"/>
        <w:rPr>
          <w:rFonts w:ascii="Times" w:hAnsi="Times" w:cs="Times"/>
          <w:b/>
          <w:color w:val="000000"/>
          <w:sz w:val="16"/>
          <w:szCs w:val="16"/>
        </w:rPr>
      </w:pPr>
    </w:p>
    <w:p w:rsidR="00465967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 w:rsidRPr="006404A1">
        <w:rPr>
          <w:rFonts w:ascii="Times" w:hAnsi="Times" w:cs="Times"/>
          <w:color w:val="000000"/>
        </w:rPr>
        <w:t>Annual Membership Categories are: Family  $20</w:t>
      </w:r>
      <w:r w:rsidR="00E0412A">
        <w:rPr>
          <w:rFonts w:ascii="Times" w:hAnsi="Times" w:cs="Times"/>
          <w:color w:val="000000"/>
        </w:rPr>
        <w:t xml:space="preserve">   </w:t>
      </w:r>
      <w:r w:rsidRPr="006404A1">
        <w:rPr>
          <w:rFonts w:ascii="Times" w:hAnsi="Times" w:cs="Times"/>
          <w:color w:val="000000"/>
        </w:rPr>
        <w:t>___</w:t>
      </w:r>
      <w:r>
        <w:rPr>
          <w:rFonts w:ascii="Times" w:hAnsi="Times" w:cs="Times"/>
          <w:color w:val="000000"/>
        </w:rPr>
        <w:t>_</w:t>
      </w:r>
      <w:r w:rsidR="00360C1D">
        <w:rPr>
          <w:rFonts w:ascii="Times" w:hAnsi="Times" w:cs="Times"/>
          <w:color w:val="000000"/>
        </w:rPr>
        <w:t>__</w:t>
      </w:r>
      <w:r w:rsidRPr="006404A1">
        <w:rPr>
          <w:rFonts w:ascii="Times" w:hAnsi="Times" w:cs="Times"/>
          <w:color w:val="000000"/>
        </w:rPr>
        <w:t>__</w:t>
      </w:r>
    </w:p>
    <w:p w:rsidR="006404A1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Single  $15</w:t>
      </w:r>
      <w:r w:rsidR="00E0412A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color w:val="000000"/>
        </w:rPr>
        <w:t>____</w:t>
      </w:r>
      <w:r w:rsidR="00360C1D">
        <w:rPr>
          <w:rFonts w:ascii="Times" w:hAnsi="Times" w:cs="Times"/>
          <w:color w:val="000000"/>
        </w:rPr>
        <w:t>__</w:t>
      </w:r>
      <w:r>
        <w:rPr>
          <w:rFonts w:ascii="Times" w:hAnsi="Times" w:cs="Times"/>
          <w:color w:val="000000"/>
        </w:rPr>
        <w:t>__</w:t>
      </w:r>
    </w:p>
    <w:p w:rsidR="00360C1D" w:rsidRDefault="006404A1" w:rsidP="000A10EF">
      <w:pPr>
        <w:spacing w:line="276" w:lineRule="auto"/>
        <w:jc w:val="right"/>
        <w:rPr>
          <w:rFonts w:ascii="Times" w:hAnsi="Times" w:cs="Times"/>
          <w:color w:val="000000"/>
        </w:rPr>
      </w:pPr>
      <w:r w:rsidRPr="006404A1">
        <w:rPr>
          <w:rFonts w:ascii="Times" w:hAnsi="Times" w:cs="Times"/>
          <w:color w:val="000000"/>
          <w:sz w:val="20"/>
          <w:szCs w:val="20"/>
        </w:rPr>
        <w:t xml:space="preserve">(Under </w:t>
      </w:r>
      <w:r w:rsidR="00E0412A" w:rsidRPr="006404A1">
        <w:rPr>
          <w:rFonts w:ascii="Times" w:hAnsi="Times" w:cs="Times"/>
          <w:color w:val="000000"/>
          <w:sz w:val="20"/>
          <w:szCs w:val="20"/>
        </w:rPr>
        <w:t xml:space="preserve">18) </w:t>
      </w:r>
      <w:r>
        <w:rPr>
          <w:rFonts w:ascii="Times" w:hAnsi="Times" w:cs="Times"/>
          <w:color w:val="000000"/>
        </w:rPr>
        <w:t>Youth  $5</w:t>
      </w:r>
      <w:r w:rsidR="00E0412A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color w:val="000000"/>
        </w:rPr>
        <w:t>____</w:t>
      </w:r>
      <w:r w:rsidR="00360C1D">
        <w:rPr>
          <w:rFonts w:ascii="Times" w:hAnsi="Times" w:cs="Times"/>
          <w:color w:val="000000"/>
        </w:rPr>
        <w:t>__</w:t>
      </w:r>
      <w:r>
        <w:rPr>
          <w:rFonts w:ascii="Times" w:hAnsi="Times" w:cs="Times"/>
          <w:color w:val="000000"/>
        </w:rPr>
        <w:t>__</w:t>
      </w:r>
    </w:p>
    <w:p w:rsidR="000A10EF" w:rsidRPr="000A10EF" w:rsidRDefault="000A10EF" w:rsidP="000A10EF">
      <w:pPr>
        <w:spacing w:line="276" w:lineRule="auto"/>
        <w:jc w:val="right"/>
        <w:rPr>
          <w:rFonts w:ascii="Times" w:hAnsi="Times" w:cs="Times"/>
          <w:color w:val="000000"/>
          <w:sz w:val="16"/>
          <w:szCs w:val="16"/>
        </w:rPr>
      </w:pPr>
    </w:p>
    <w:p w:rsidR="006404A1" w:rsidRPr="00133E03" w:rsidRDefault="00133E03" w:rsidP="000A10EF">
      <w:pPr>
        <w:spacing w:line="360" w:lineRule="auto"/>
        <w:rPr>
          <w:rFonts w:ascii="Times" w:hAnsi="Times" w:cs="Times"/>
          <w:color w:val="000000"/>
        </w:rPr>
      </w:pPr>
      <w:r w:rsidRPr="00133E03">
        <w:rPr>
          <w:rFonts w:ascii="Times" w:hAnsi="Times" w:cs="Times"/>
          <w:color w:val="000000"/>
        </w:rPr>
        <w:t xml:space="preserve">I/We would like to support the Harrington Park Historical Society with an additional tax-deductible contribution of: </w:t>
      </w:r>
    </w:p>
    <w:p w:rsidR="00465967" w:rsidRPr="00133E03" w:rsidRDefault="00133E03" w:rsidP="000A10EF">
      <w:pPr>
        <w:spacing w:line="360" w:lineRule="auto"/>
        <w:rPr>
          <w:rFonts w:ascii="Times" w:hAnsi="Times" w:cs="Times"/>
          <w:color w:val="000000"/>
        </w:rPr>
      </w:pPr>
      <w:r w:rsidRPr="00133E03">
        <w:rPr>
          <w:rFonts w:ascii="Times" w:hAnsi="Times" w:cs="Times"/>
          <w:color w:val="000000"/>
        </w:rPr>
        <w:t>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__$10   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__$25   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____$50   ___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__$100   __</w:t>
      </w:r>
      <w:r w:rsidR="00360C1D">
        <w:rPr>
          <w:rFonts w:ascii="Times" w:hAnsi="Times" w:cs="Times"/>
          <w:color w:val="000000"/>
        </w:rPr>
        <w:t>__</w:t>
      </w:r>
      <w:r w:rsidRPr="00133E03">
        <w:rPr>
          <w:rFonts w:ascii="Times" w:hAnsi="Times" w:cs="Times"/>
          <w:color w:val="000000"/>
        </w:rPr>
        <w:t>___$ other</w:t>
      </w:r>
    </w:p>
    <w:p w:rsidR="000A10EF" w:rsidRDefault="00133E03" w:rsidP="00360C1D">
      <w:pPr>
        <w:spacing w:line="360" w:lineRule="auto"/>
        <w:rPr>
          <w:rFonts w:ascii="Times" w:hAnsi="Times" w:cs="Times"/>
          <w:color w:val="000000"/>
        </w:rPr>
      </w:pPr>
      <w:proofErr w:type="gramStart"/>
      <w:r w:rsidRPr="00133E03">
        <w:rPr>
          <w:rFonts w:ascii="Times" w:hAnsi="Times" w:cs="Times"/>
          <w:color w:val="000000"/>
        </w:rPr>
        <w:t>to</w:t>
      </w:r>
      <w:proofErr w:type="gramEnd"/>
      <w:r w:rsidRPr="00133E03">
        <w:rPr>
          <w:rFonts w:ascii="Times" w:hAnsi="Times" w:cs="Times"/>
          <w:color w:val="000000"/>
        </w:rPr>
        <w:t xml:space="preserve"> be applied to _____Operating,   _____Cemeteries,   _____Building Fund</w:t>
      </w:r>
    </w:p>
    <w:p w:rsidR="0091335A" w:rsidRPr="000A10EF" w:rsidRDefault="0091335A" w:rsidP="00360C1D">
      <w:pPr>
        <w:spacing w:line="360" w:lineRule="auto"/>
        <w:rPr>
          <w:rFonts w:ascii="Times" w:hAnsi="Times" w:cs="Times"/>
          <w:color w:val="000000"/>
          <w:sz w:val="16"/>
          <w:szCs w:val="16"/>
        </w:rPr>
      </w:pPr>
    </w:p>
    <w:p w:rsidR="00284509" w:rsidRDefault="00284509" w:rsidP="00284509">
      <w:pPr>
        <w:spacing w:line="360" w:lineRule="auto"/>
        <w:jc w:val="right"/>
        <w:rPr>
          <w:rFonts w:ascii="Times" w:hAnsi="Times" w:cs="Times"/>
          <w:color w:val="000000"/>
        </w:rPr>
      </w:pPr>
      <w:r w:rsidRPr="00284509">
        <w:rPr>
          <w:rFonts w:ascii="Times" w:hAnsi="Times" w:cs="Times"/>
          <w:b/>
          <w:color w:val="000000"/>
        </w:rPr>
        <w:t>PLEASE MAKE CHECKS PAYABLE TO:</w:t>
      </w:r>
      <w:r w:rsidRPr="00284509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                                                                         </w:t>
      </w:r>
      <w:r w:rsidRPr="00284509">
        <w:rPr>
          <w:rFonts w:ascii="Times" w:hAnsi="Times" w:cs="Times"/>
          <w:color w:val="000000"/>
        </w:rPr>
        <w:t>TOTAL $__________</w:t>
      </w:r>
    </w:p>
    <w:p w:rsidR="00284509" w:rsidRPr="00046B61" w:rsidRDefault="00284509" w:rsidP="00046B61">
      <w:pPr>
        <w:rPr>
          <w:rFonts w:ascii="Times" w:hAnsi="Times" w:cs="Times"/>
          <w:b/>
          <w:color w:val="000000"/>
          <w:u w:val="thick"/>
        </w:rPr>
      </w:pPr>
      <w:r w:rsidRPr="00046B61">
        <w:rPr>
          <w:rFonts w:ascii="Times" w:hAnsi="Times" w:cs="Times"/>
          <w:b/>
          <w:color w:val="000000"/>
          <w:u w:val="thick"/>
        </w:rPr>
        <w:t xml:space="preserve">HARRINGTON PARK HISTORICAL SOCIETY   </w:t>
      </w:r>
    </w:p>
    <w:p w:rsidR="00BA6DE3" w:rsidRPr="00BA6DE3" w:rsidRDefault="00BA6DE3" w:rsidP="00046B61">
      <w:pPr>
        <w:rPr>
          <w:rFonts w:ascii="Times" w:hAnsi="Times" w:cs="Times"/>
          <w:b/>
          <w:color w:val="000000"/>
          <w:sz w:val="16"/>
          <w:szCs w:val="16"/>
        </w:rPr>
      </w:pPr>
    </w:p>
    <w:p w:rsidR="00284509" w:rsidRPr="00284509" w:rsidRDefault="00284509" w:rsidP="00284509">
      <w:pPr>
        <w:rPr>
          <w:sz w:val="20"/>
          <w:szCs w:val="20"/>
        </w:rPr>
      </w:pPr>
      <w:r w:rsidRPr="00284509">
        <w:rPr>
          <w:sz w:val="20"/>
          <w:szCs w:val="20"/>
        </w:rPr>
        <w:t xml:space="preserve">                                                           </w:t>
      </w:r>
    </w:p>
    <w:p w:rsidR="00284509" w:rsidRPr="008B68C3" w:rsidRDefault="008B68C3" w:rsidP="00BA6DE3">
      <w:pPr>
        <w:spacing w:line="480" w:lineRule="auto"/>
      </w:pPr>
      <w:r>
        <w:t>Name</w:t>
      </w:r>
      <w:r w:rsidR="00BA6DE3" w:rsidRPr="008B68C3">
        <w:t>(</w:t>
      </w:r>
      <w:r>
        <w:t>s</w:t>
      </w:r>
      <w:r w:rsidR="00BA6DE3" w:rsidRPr="008B68C3">
        <w:t>):__________________________________________________________________________________________________________</w:t>
      </w:r>
      <w:r>
        <w:t>_</w:t>
      </w:r>
      <w:r w:rsidR="00BA6DE3" w:rsidRPr="008B68C3">
        <w:t>__</w:t>
      </w:r>
      <w:r>
        <w:t>______</w:t>
      </w:r>
    </w:p>
    <w:p w:rsidR="00BA6DE3" w:rsidRPr="008B68C3" w:rsidRDefault="008B68C3" w:rsidP="00BA6DE3">
      <w:pPr>
        <w:spacing w:line="480" w:lineRule="auto"/>
      </w:pPr>
      <w:r>
        <w:t>Address</w:t>
      </w:r>
      <w:proofErr w:type="gramStart"/>
      <w:r w:rsidR="00BA6DE3" w:rsidRPr="008B68C3">
        <w:t>:_</w:t>
      </w:r>
      <w:proofErr w:type="gramEnd"/>
      <w:r w:rsidR="00BA6DE3" w:rsidRPr="008B68C3">
        <w:t>______________________________________________________________________________________________________</w:t>
      </w:r>
      <w:r>
        <w:t>__</w:t>
      </w:r>
      <w:r w:rsidR="00BA6DE3" w:rsidRPr="008B68C3">
        <w:t>____</w:t>
      </w:r>
      <w:r>
        <w:t>_______</w:t>
      </w:r>
    </w:p>
    <w:p w:rsidR="008B68C3" w:rsidRDefault="008B68C3" w:rsidP="00EB0161">
      <w:pPr>
        <w:spacing w:line="480" w:lineRule="auto"/>
      </w:pPr>
      <w:r>
        <w:t>Phone</w:t>
      </w:r>
      <w:proofErr w:type="gramStart"/>
      <w:r w:rsidR="00BA6DE3" w:rsidRPr="008B68C3">
        <w:t>:_</w:t>
      </w:r>
      <w:proofErr w:type="gramEnd"/>
      <w:r w:rsidR="00BA6DE3" w:rsidRPr="008B68C3">
        <w:t>__________________________________________</w:t>
      </w:r>
    </w:p>
    <w:p w:rsidR="00465967" w:rsidRDefault="008B68C3" w:rsidP="00EB0161">
      <w:pPr>
        <w:spacing w:line="480" w:lineRule="auto"/>
      </w:pPr>
      <w:r>
        <w:t>E-mail</w:t>
      </w:r>
      <w:r w:rsidR="00BA6DE3" w:rsidRPr="008B68C3">
        <w:t>:______________________________________________________________________________________</w:t>
      </w:r>
      <w:r>
        <w:t>_____________________________</w:t>
      </w:r>
      <w:r w:rsidR="00BA6DE3" w:rsidRPr="008B68C3">
        <w:t>___</w:t>
      </w:r>
    </w:p>
    <w:p w:rsidR="00CC4757" w:rsidRDefault="00CC4757" w:rsidP="00EB0161">
      <w:pPr>
        <w:spacing w:line="480" w:lineRule="auto"/>
      </w:pPr>
      <w:r>
        <w:t>Mail To:</w:t>
      </w:r>
    </w:p>
    <w:p w:rsidR="00CC4757" w:rsidRDefault="00CC4757" w:rsidP="00CC4757">
      <w:pPr>
        <w:pStyle w:val="NoSpacing"/>
      </w:pPr>
      <w:r>
        <w:t>Harrington Park Historical Society</w:t>
      </w:r>
    </w:p>
    <w:p w:rsidR="00CC4757" w:rsidRDefault="00CC4757" w:rsidP="00CC4757">
      <w:pPr>
        <w:pStyle w:val="NoSpacing"/>
      </w:pPr>
      <w:r>
        <w:t>P.O. Box 105</w:t>
      </w:r>
    </w:p>
    <w:p w:rsidR="00CC4757" w:rsidRPr="008B68C3" w:rsidRDefault="00CC4757" w:rsidP="00CC4757">
      <w:pPr>
        <w:pStyle w:val="NoSpacing"/>
      </w:pPr>
      <w:r>
        <w:t>Harrington Park, New Jersey 07640</w:t>
      </w:r>
    </w:p>
    <w:sectPr w:rsidR="00CC4757" w:rsidRPr="008B68C3" w:rsidSect="00046B61">
      <w:pgSz w:w="12240" w:h="15840"/>
      <w:pgMar w:top="450" w:right="504" w:bottom="540" w:left="5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CA3"/>
    <w:multiLevelType w:val="hybridMultilevel"/>
    <w:tmpl w:val="08A61FCE"/>
    <w:lvl w:ilvl="0" w:tplc="0F349EEA">
      <w:start w:val="2017"/>
      <w:numFmt w:val="bullet"/>
      <w:lvlText w:val=""/>
      <w:lvlJc w:val="left"/>
      <w:pPr>
        <w:ind w:left="68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67B90017"/>
    <w:multiLevelType w:val="hybridMultilevel"/>
    <w:tmpl w:val="CA4EAAEC"/>
    <w:lvl w:ilvl="0" w:tplc="4A121E0A">
      <w:start w:val="2017"/>
      <w:numFmt w:val="bullet"/>
      <w:lvlText w:val=""/>
      <w:lvlJc w:val="left"/>
      <w:pPr>
        <w:ind w:left="6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4C2E"/>
    <w:rsid w:val="00046B61"/>
    <w:rsid w:val="000A10EF"/>
    <w:rsid w:val="000C02D4"/>
    <w:rsid w:val="00133E03"/>
    <w:rsid w:val="00212D74"/>
    <w:rsid w:val="002616A7"/>
    <w:rsid w:val="00284509"/>
    <w:rsid w:val="00360C1D"/>
    <w:rsid w:val="00465967"/>
    <w:rsid w:val="004B5152"/>
    <w:rsid w:val="00637CA9"/>
    <w:rsid w:val="006404A1"/>
    <w:rsid w:val="00896573"/>
    <w:rsid w:val="008B68C3"/>
    <w:rsid w:val="008E0C50"/>
    <w:rsid w:val="0091335A"/>
    <w:rsid w:val="00A07731"/>
    <w:rsid w:val="00A3581B"/>
    <w:rsid w:val="00AF4C2E"/>
    <w:rsid w:val="00BA6DE3"/>
    <w:rsid w:val="00CC4757"/>
    <w:rsid w:val="00D8016E"/>
    <w:rsid w:val="00DE2460"/>
    <w:rsid w:val="00E0412A"/>
    <w:rsid w:val="00EB0161"/>
    <w:rsid w:val="00F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C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C1D"/>
    <w:pPr>
      <w:ind w:left="720"/>
      <w:contextualSpacing/>
    </w:pPr>
  </w:style>
  <w:style w:type="paragraph" w:styleId="NoSpacing">
    <w:name w:val="No Spacing"/>
    <w:uiPriority w:val="1"/>
    <w:qFormat/>
    <w:rsid w:val="00CC47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C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FD98E5-1128-4048-8027-108D072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4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Goddard</dc:creator>
  <cp:lastModifiedBy>Owner</cp:lastModifiedBy>
  <cp:revision>2</cp:revision>
  <dcterms:created xsi:type="dcterms:W3CDTF">2019-08-27T17:34:00Z</dcterms:created>
  <dcterms:modified xsi:type="dcterms:W3CDTF">2019-08-27T17:34:00Z</dcterms:modified>
</cp:coreProperties>
</file>